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0B3CE" w14:textId="77777777" w:rsidR="00712AB9" w:rsidRPr="00EA6A97" w:rsidRDefault="00712AB9" w:rsidP="00712AB9">
      <w:pPr>
        <w:rPr>
          <w:rFonts w:ascii="Arial" w:hAnsi="Arial" w:cs="Arial"/>
          <w:sz w:val="24"/>
          <w:szCs w:val="24"/>
        </w:rPr>
      </w:pPr>
      <w:bookmarkStart w:id="0" w:name="_GoBack"/>
      <w:r w:rsidRPr="00EA6A97">
        <w:rPr>
          <w:rFonts w:ascii="Arial" w:hAnsi="Arial" w:cs="Arial"/>
          <w:sz w:val="24"/>
          <w:szCs w:val="24"/>
        </w:rPr>
        <w:t>How to Open a Pomegranate</w:t>
      </w:r>
    </w:p>
    <w:p w14:paraId="448EBAE1" w14:textId="1127D7D9" w:rsidR="00313D24" w:rsidRPr="00EA6A97" w:rsidRDefault="007A2184" w:rsidP="00712AB9">
      <w:pPr>
        <w:rPr>
          <w:rFonts w:ascii="Arial" w:hAnsi="Arial" w:cs="Arial"/>
          <w:sz w:val="24"/>
          <w:szCs w:val="24"/>
        </w:rPr>
      </w:pPr>
      <w:r w:rsidRPr="00EA6A97">
        <w:rPr>
          <w:rFonts w:ascii="Arial" w:hAnsi="Arial" w:cs="Arial"/>
          <w:sz w:val="24"/>
          <w:szCs w:val="24"/>
        </w:rPr>
        <w:t xml:space="preserve">Hello </w:t>
      </w:r>
      <w:r w:rsidR="00313D24" w:rsidRPr="00EA6A97">
        <w:rPr>
          <w:rFonts w:ascii="Arial" w:hAnsi="Arial" w:cs="Arial"/>
          <w:sz w:val="24"/>
          <w:szCs w:val="24"/>
        </w:rPr>
        <w:t>{!</w:t>
      </w:r>
      <w:proofErr w:type="spellStart"/>
      <w:r w:rsidR="00313D24" w:rsidRPr="00EA6A97">
        <w:rPr>
          <w:rFonts w:ascii="Arial" w:hAnsi="Arial" w:cs="Arial"/>
          <w:sz w:val="24"/>
          <w:szCs w:val="24"/>
        </w:rPr>
        <w:t>firstname_fix</w:t>
      </w:r>
      <w:proofErr w:type="spellEnd"/>
      <w:r w:rsidR="00313D24" w:rsidRPr="00EA6A97">
        <w:rPr>
          <w:rFonts w:ascii="Arial" w:hAnsi="Arial" w:cs="Arial"/>
          <w:sz w:val="24"/>
          <w:szCs w:val="24"/>
        </w:rPr>
        <w:t>}</w:t>
      </w:r>
    </w:p>
    <w:p w14:paraId="409067EA" w14:textId="06CC7822" w:rsidR="007A2184" w:rsidRPr="00EA6A97" w:rsidRDefault="007A2184" w:rsidP="00712AB9">
      <w:pPr>
        <w:rPr>
          <w:rFonts w:ascii="Arial" w:hAnsi="Arial" w:cs="Arial"/>
          <w:sz w:val="24"/>
          <w:szCs w:val="24"/>
        </w:rPr>
      </w:pPr>
      <w:r w:rsidRPr="00EA6A97">
        <w:rPr>
          <w:rFonts w:ascii="Arial" w:hAnsi="Arial" w:cs="Arial"/>
          <w:sz w:val="24"/>
          <w:szCs w:val="24"/>
        </w:rPr>
        <w:t>If you caught our latest blog post on Health Benefits of Pomegranates [insert link], you know all about how they are a nutrient-dense superfood, perfect for the winter season. Now let’s discuss some tips on opening and using these fun, sweet fruits.</w:t>
      </w:r>
    </w:p>
    <w:p w14:paraId="32A429CC" w14:textId="6D898EC9" w:rsidR="00712AB9" w:rsidRPr="00EA6A97" w:rsidRDefault="002B6170" w:rsidP="00712AB9">
      <w:pPr>
        <w:rPr>
          <w:rFonts w:ascii="Arial" w:hAnsi="Arial" w:cs="Arial"/>
          <w:b/>
          <w:sz w:val="24"/>
          <w:szCs w:val="24"/>
        </w:rPr>
      </w:pPr>
      <w:r w:rsidRPr="00EA6A97">
        <w:rPr>
          <w:rFonts w:ascii="Arial" w:hAnsi="Arial" w:cs="Arial"/>
          <w:b/>
          <w:sz w:val="24"/>
          <w:szCs w:val="24"/>
        </w:rPr>
        <w:t>Roll the Pomegranate First</w:t>
      </w:r>
    </w:p>
    <w:p w14:paraId="5137B6DF" w14:textId="12949BF4" w:rsidR="00EA6A97" w:rsidRPr="00EA6A97" w:rsidRDefault="00EA6A97" w:rsidP="00712AB9">
      <w:pPr>
        <w:rPr>
          <w:rFonts w:ascii="Arial" w:hAnsi="Arial" w:cs="Arial"/>
          <w:sz w:val="24"/>
          <w:szCs w:val="24"/>
        </w:rPr>
      </w:pPr>
      <w:r w:rsidRPr="00EA6A97">
        <w:rPr>
          <w:rFonts w:ascii="Arial" w:hAnsi="Arial" w:cs="Arial"/>
          <w:sz w:val="24"/>
          <w:szCs w:val="24"/>
        </w:rPr>
        <w:t>Just like many fruits, it helps to roll the pomegranate first. However, unlike with lemons and limes, you are not doing this for the juice, but because it helps to loosen the seeds. This makes it easier when you cut it open and begin removing the seeds.</w:t>
      </w:r>
    </w:p>
    <w:p w14:paraId="73ECCDA6" w14:textId="6A2F8CBF" w:rsidR="002B6170" w:rsidRPr="00EA6A97" w:rsidRDefault="002B6170" w:rsidP="00712AB9">
      <w:pPr>
        <w:rPr>
          <w:rFonts w:ascii="Arial" w:hAnsi="Arial" w:cs="Arial"/>
          <w:b/>
          <w:sz w:val="24"/>
          <w:szCs w:val="24"/>
        </w:rPr>
      </w:pPr>
      <w:r w:rsidRPr="00EA6A97">
        <w:rPr>
          <w:rFonts w:ascii="Arial" w:hAnsi="Arial" w:cs="Arial"/>
          <w:b/>
          <w:sz w:val="24"/>
          <w:szCs w:val="24"/>
        </w:rPr>
        <w:t>Find the Right Place to Score it</w:t>
      </w:r>
    </w:p>
    <w:p w14:paraId="3D376290" w14:textId="0446D92E" w:rsidR="00EA6A97" w:rsidRPr="00EA6A97" w:rsidRDefault="00EA6A97" w:rsidP="00712AB9">
      <w:pPr>
        <w:rPr>
          <w:rFonts w:ascii="Arial" w:hAnsi="Arial" w:cs="Arial"/>
          <w:sz w:val="24"/>
          <w:szCs w:val="24"/>
        </w:rPr>
      </w:pPr>
      <w:r w:rsidRPr="00EA6A97">
        <w:rPr>
          <w:rFonts w:ascii="Arial" w:hAnsi="Arial" w:cs="Arial"/>
          <w:sz w:val="24"/>
          <w:szCs w:val="24"/>
        </w:rPr>
        <w:t xml:space="preserve">To cut open a pomegranate, you will score it first, then start cutting it. There are a few days to do this, including just scoring it down the middle for two halves, or scoring it with 4 lines to cut open quarters. How you do this is really up to you. </w:t>
      </w:r>
    </w:p>
    <w:p w14:paraId="4A511143" w14:textId="2D067235" w:rsidR="002B6170" w:rsidRPr="00EA6A97" w:rsidRDefault="002B6170" w:rsidP="00712AB9">
      <w:pPr>
        <w:rPr>
          <w:rFonts w:ascii="Arial" w:hAnsi="Arial" w:cs="Arial"/>
          <w:b/>
          <w:sz w:val="24"/>
          <w:szCs w:val="24"/>
        </w:rPr>
      </w:pPr>
      <w:r w:rsidRPr="00EA6A97">
        <w:rPr>
          <w:rFonts w:ascii="Arial" w:hAnsi="Arial" w:cs="Arial"/>
          <w:b/>
          <w:sz w:val="24"/>
          <w:szCs w:val="24"/>
        </w:rPr>
        <w:t>Cut Down the Sides</w:t>
      </w:r>
    </w:p>
    <w:p w14:paraId="6B583371" w14:textId="329A9AC6" w:rsidR="00EA6A97" w:rsidRPr="00EA6A97" w:rsidRDefault="00EA6A97" w:rsidP="00712AB9">
      <w:pPr>
        <w:rPr>
          <w:rFonts w:ascii="Arial" w:hAnsi="Arial" w:cs="Arial"/>
          <w:sz w:val="24"/>
          <w:szCs w:val="24"/>
        </w:rPr>
      </w:pPr>
      <w:r w:rsidRPr="00EA6A97">
        <w:rPr>
          <w:rFonts w:ascii="Arial" w:hAnsi="Arial" w:cs="Arial"/>
          <w:sz w:val="24"/>
          <w:szCs w:val="24"/>
        </w:rPr>
        <w:t>After scoring the pomegranate with a knife, you can then cut through the skin to reveal the inner part of the pomegranate. Use a sharp knife as pomegranate skin is on the thicker side.</w:t>
      </w:r>
    </w:p>
    <w:p w14:paraId="1E2A3FBD" w14:textId="703066E8" w:rsidR="002B6170" w:rsidRPr="00EA6A97" w:rsidRDefault="002B6170" w:rsidP="00712AB9">
      <w:pPr>
        <w:rPr>
          <w:rFonts w:ascii="Arial" w:hAnsi="Arial" w:cs="Arial"/>
          <w:b/>
          <w:sz w:val="24"/>
          <w:szCs w:val="24"/>
        </w:rPr>
      </w:pPr>
      <w:r w:rsidRPr="00EA6A97">
        <w:rPr>
          <w:rFonts w:ascii="Arial" w:hAnsi="Arial" w:cs="Arial"/>
          <w:b/>
          <w:sz w:val="24"/>
          <w:szCs w:val="24"/>
        </w:rPr>
        <w:t>Scoop Out the Seeds</w:t>
      </w:r>
    </w:p>
    <w:p w14:paraId="3CA77869" w14:textId="119E22FB" w:rsidR="000E58B6" w:rsidRPr="00EA6A97" w:rsidRDefault="00EA6A97">
      <w:pPr>
        <w:rPr>
          <w:rFonts w:ascii="Arial" w:hAnsi="Arial" w:cs="Arial"/>
          <w:sz w:val="24"/>
          <w:szCs w:val="24"/>
        </w:rPr>
      </w:pPr>
      <w:r w:rsidRPr="00EA6A97">
        <w:rPr>
          <w:rFonts w:ascii="Arial" w:hAnsi="Arial" w:cs="Arial"/>
          <w:sz w:val="24"/>
          <w:szCs w:val="24"/>
        </w:rPr>
        <w:t>Once you cut through the pomegranate, you will reveal the inside. Unlike other fruits where you eat the flesh inside the skin, you are eating the seeds themselves. You can use a spoon to scoop them out if they are loose enough, or hold the pomegranate over a bowl with seeds pointing down. With this method, tap the outside of the pomegranate to start releasing the seeds into the bowl.</w:t>
      </w:r>
    </w:p>
    <w:p w14:paraId="5E77F3B2" w14:textId="5B2EFBAB" w:rsidR="00EA6A97" w:rsidRPr="00EA6A97" w:rsidRDefault="00EA6A97">
      <w:pPr>
        <w:rPr>
          <w:rFonts w:ascii="Arial" w:hAnsi="Arial" w:cs="Arial"/>
          <w:sz w:val="24"/>
          <w:szCs w:val="24"/>
        </w:rPr>
      </w:pPr>
      <w:r w:rsidRPr="00EA6A97">
        <w:rPr>
          <w:rFonts w:ascii="Arial" w:hAnsi="Arial" w:cs="Arial"/>
          <w:sz w:val="24"/>
          <w:szCs w:val="24"/>
        </w:rPr>
        <w:t>I hope this helped you learn more about how to open a pomegranate.</w:t>
      </w:r>
    </w:p>
    <w:p w14:paraId="3479B2DA" w14:textId="3F496761" w:rsidR="00EA6A97" w:rsidRPr="00EA6A97" w:rsidRDefault="00EA6A97">
      <w:pPr>
        <w:rPr>
          <w:rFonts w:ascii="Arial" w:hAnsi="Arial" w:cs="Arial"/>
          <w:sz w:val="24"/>
          <w:szCs w:val="24"/>
        </w:rPr>
      </w:pPr>
      <w:r w:rsidRPr="00EA6A97">
        <w:rPr>
          <w:rFonts w:ascii="Arial" w:hAnsi="Arial" w:cs="Arial"/>
          <w:sz w:val="24"/>
          <w:szCs w:val="24"/>
        </w:rPr>
        <w:t>[Sign Off]</w:t>
      </w:r>
      <w:bookmarkEnd w:id="0"/>
    </w:p>
    <w:sectPr w:rsidR="00EA6A97" w:rsidRPr="00EA6A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92237"/>
    <w:multiLevelType w:val="multilevel"/>
    <w:tmpl w:val="C57E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AB9"/>
    <w:rsid w:val="000E58B6"/>
    <w:rsid w:val="002B6170"/>
    <w:rsid w:val="00313D24"/>
    <w:rsid w:val="00712AB9"/>
    <w:rsid w:val="007A2184"/>
    <w:rsid w:val="00A23696"/>
    <w:rsid w:val="00B34F68"/>
    <w:rsid w:val="00EA6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5D51B"/>
  <w15:chartTrackingRefBased/>
  <w15:docId w15:val="{500D1487-7E61-4102-AFA6-63C2DB9B9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A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15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2017-11-16T17:17:00Z</dcterms:created>
  <dcterms:modified xsi:type="dcterms:W3CDTF">2017-11-16T18:29:00Z</dcterms:modified>
</cp:coreProperties>
</file>